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left"/>
              <w:rPr>
                <w:b/>
                <w:spacing w:val="20"/>
                <w:sz w:val="28"/>
                <w:lang w:eastAsia="en-US"/>
              </w:rPr>
            </w:pPr>
          </w:p>
          <w:p w:rsidR="00CC1747" w:rsidRDefault="00CC1747" w:rsidP="00D7357E">
            <w:pPr>
              <w:pStyle w:val="a4"/>
              <w:spacing w:line="276" w:lineRule="auto"/>
              <w:jc w:val="center"/>
              <w:rPr>
                <w:b/>
                <w:spacing w:val="20"/>
                <w:sz w:val="28"/>
                <w:lang w:val="en-US"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>ИРКУТСКАЯ ОБЛАСТЬ</w:t>
            </w: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center"/>
              <w:rPr>
                <w:spacing w:val="20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 xml:space="preserve"> район</w:t>
            </w: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Администрация</w:t>
            </w:r>
          </w:p>
          <w:p w:rsidR="00CC1747" w:rsidRDefault="00CC1747" w:rsidP="00D7357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pacing w:val="20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  <w:t>Перфиловского сельского поселения</w:t>
            </w: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  <w:spacing w:val="20"/>
                <w:sz w:val="28"/>
                <w:lang w:eastAsia="en-US"/>
              </w:rPr>
            </w:pP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left"/>
              <w:rPr>
                <w:b/>
                <w:spacing w:val="20"/>
                <w:sz w:val="36"/>
                <w:lang w:eastAsia="en-US"/>
              </w:rPr>
            </w:pPr>
            <w:r>
              <w:rPr>
                <w:b/>
                <w:spacing w:val="20"/>
                <w:sz w:val="36"/>
                <w:lang w:eastAsia="en-US"/>
              </w:rPr>
              <w:t xml:space="preserve">              </w:t>
            </w:r>
            <w:proofErr w:type="gramStart"/>
            <w:r>
              <w:rPr>
                <w:b/>
                <w:spacing w:val="20"/>
                <w:sz w:val="36"/>
                <w:lang w:eastAsia="en-US"/>
              </w:rPr>
              <w:t>П</w:t>
            </w:r>
            <w:proofErr w:type="gramEnd"/>
            <w:r>
              <w:rPr>
                <w:b/>
                <w:spacing w:val="20"/>
                <w:sz w:val="36"/>
                <w:lang w:eastAsia="en-US"/>
              </w:rPr>
              <w:t xml:space="preserve"> О С Т А Н О В Л Е Н И Е</w:t>
            </w: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left"/>
              <w:rPr>
                <w:b/>
                <w:spacing w:val="20"/>
                <w:sz w:val="36"/>
                <w:lang w:eastAsia="en-US"/>
              </w:rPr>
            </w:pP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left"/>
              <w:rPr>
                <w:b/>
                <w:spacing w:val="20"/>
                <w:sz w:val="36"/>
                <w:lang w:eastAsia="en-US"/>
              </w:rPr>
            </w:pP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both"/>
              <w:rPr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 xml:space="preserve">« 07 » октября 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pacing w:val="20"/>
                  <w:sz w:val="28"/>
                  <w:lang w:eastAsia="en-US"/>
                </w:rPr>
                <w:t>2016 г</w:t>
              </w:r>
            </w:smartTag>
            <w:r>
              <w:rPr>
                <w:spacing w:val="20"/>
                <w:sz w:val="28"/>
                <w:lang w:eastAsia="en-US"/>
              </w:rPr>
              <w:t>.                                      №58-па</w:t>
            </w:r>
          </w:p>
        </w:tc>
      </w:tr>
      <w:tr w:rsidR="00CC1747" w:rsidTr="00D7357E">
        <w:tc>
          <w:tcPr>
            <w:tcW w:w="9468" w:type="dxa"/>
          </w:tcPr>
          <w:p w:rsidR="00CC1747" w:rsidRDefault="00CC1747" w:rsidP="00D7357E">
            <w:pPr>
              <w:pStyle w:val="a4"/>
              <w:spacing w:line="276" w:lineRule="auto"/>
              <w:jc w:val="both"/>
              <w:rPr>
                <w:b/>
                <w:spacing w:val="20"/>
                <w:sz w:val="28"/>
                <w:lang w:eastAsia="en-US"/>
              </w:rPr>
            </w:pPr>
          </w:p>
          <w:p w:rsidR="00CC1747" w:rsidRDefault="00CC1747" w:rsidP="00D7357E">
            <w:pPr>
              <w:pStyle w:val="a4"/>
              <w:spacing w:line="276" w:lineRule="auto"/>
              <w:jc w:val="both"/>
              <w:rPr>
                <w:b/>
                <w:spacing w:val="20"/>
                <w:sz w:val="28"/>
                <w:lang w:eastAsia="en-US"/>
              </w:rPr>
            </w:pPr>
            <w:r>
              <w:rPr>
                <w:b/>
                <w:spacing w:val="20"/>
                <w:sz w:val="28"/>
                <w:lang w:eastAsia="en-US"/>
              </w:rPr>
              <w:t xml:space="preserve">                                   с. Перфилово</w:t>
            </w:r>
          </w:p>
        </w:tc>
      </w:tr>
    </w:tbl>
    <w:p w:rsidR="00CC1747" w:rsidRDefault="00CC1747" w:rsidP="00CC1747">
      <w:pPr>
        <w:pStyle w:val="ConsPlusTitle"/>
        <w:rPr>
          <w:rFonts w:ascii="Times New Roman" w:hAnsi="Times New Roman" w:cs="Times New Roman"/>
        </w:rPr>
      </w:pPr>
    </w:p>
    <w:p w:rsidR="00CC1747" w:rsidRPr="001E4855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855">
        <w:rPr>
          <w:rFonts w:ascii="Times New Roman" w:hAnsi="Times New Roman" w:cs="Times New Roman"/>
          <w:b/>
          <w:i/>
          <w:sz w:val="28"/>
          <w:szCs w:val="28"/>
        </w:rPr>
        <w:t xml:space="preserve"> О внесении изменений в Административный регламент</w:t>
      </w:r>
    </w:p>
    <w:p w:rsidR="00CC1747" w:rsidRPr="001E4855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855">
        <w:rPr>
          <w:rFonts w:ascii="Times New Roman" w:hAnsi="Times New Roman" w:cs="Times New Roman"/>
          <w:b/>
          <w:i/>
          <w:sz w:val="28"/>
          <w:szCs w:val="28"/>
        </w:rPr>
        <w:t xml:space="preserve">  по предоставлению муниципальной услуги</w:t>
      </w:r>
    </w:p>
    <w:p w:rsidR="00CC1747" w:rsidRPr="001E4855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855">
        <w:rPr>
          <w:rFonts w:ascii="Times New Roman" w:hAnsi="Times New Roman" w:cs="Times New Roman"/>
          <w:b/>
          <w:i/>
          <w:sz w:val="28"/>
          <w:szCs w:val="28"/>
        </w:rPr>
        <w:t xml:space="preserve"> «Перераспределение земель и (или) земельных участков,</w:t>
      </w:r>
    </w:p>
    <w:p w:rsidR="00CC1747" w:rsidRPr="001E4855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855">
        <w:rPr>
          <w:rFonts w:ascii="Times New Roman" w:hAnsi="Times New Roman" w:cs="Times New Roman"/>
          <w:b/>
          <w:i/>
          <w:sz w:val="28"/>
          <w:szCs w:val="28"/>
        </w:rPr>
        <w:t xml:space="preserve"> находящихся в государственной или муниципальной </w:t>
      </w:r>
    </w:p>
    <w:p w:rsidR="00CC1747" w:rsidRPr="001E4855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855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собственности, и земельных участков, находящихся</w:t>
      </w:r>
    </w:p>
    <w:p w:rsidR="00CC1747" w:rsidRPr="001E4855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855">
        <w:rPr>
          <w:rFonts w:ascii="Times New Roman" w:hAnsi="Times New Roman" w:cs="Times New Roman"/>
          <w:b/>
          <w:i/>
          <w:sz w:val="28"/>
          <w:szCs w:val="28"/>
        </w:rPr>
        <w:t xml:space="preserve"> в частной собственности»</w:t>
      </w:r>
    </w:p>
    <w:p w:rsidR="00CC1747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</w:t>
      </w:r>
      <w:r w:rsidRPr="001E485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1E48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E4855"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</w:rPr>
        <w:t xml:space="preserve"> октября 2003 года № 131-ФЗ "Об общих принципах организации местного самоуправления в Российской Федерации", Уставом Перфиловского муниципального образования,</w:t>
      </w:r>
    </w:p>
    <w:p w:rsidR="00CC1747" w:rsidRDefault="00CC1747" w:rsidP="00CC1747">
      <w:pPr>
        <w:pStyle w:val="ConsPlusNormal"/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tabs>
          <w:tab w:val="left" w:pos="25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</w:rPr>
      </w:pPr>
    </w:p>
    <w:p w:rsidR="00CC1747" w:rsidRPr="00973D67" w:rsidRDefault="00CC1747" w:rsidP="00CC17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</w:t>
      </w:r>
      <w:r w:rsidRPr="00973D67">
        <w:rPr>
          <w:rFonts w:ascii="Times New Roman" w:hAnsi="Times New Roman" w:cs="Times New Roman"/>
          <w:b w:val="0"/>
          <w:sz w:val="28"/>
          <w:szCs w:val="28"/>
        </w:rPr>
        <w:t>собственности, и земельных участков, находящихся в частной собственности», утверждённый постановлением от 29.03.2016 г. №14-па следующие изменения:</w:t>
      </w:r>
    </w:p>
    <w:p w:rsidR="00CC1747" w:rsidRPr="00973D67" w:rsidRDefault="00CC1747" w:rsidP="00CC17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1747" w:rsidRPr="00973D67" w:rsidRDefault="00CC1747" w:rsidP="00CC17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3D67">
        <w:rPr>
          <w:rFonts w:ascii="Times New Roman" w:hAnsi="Times New Roman" w:cs="Times New Roman"/>
          <w:b w:val="0"/>
          <w:sz w:val="28"/>
          <w:szCs w:val="28"/>
        </w:rPr>
        <w:t>1.1. пункт 23 изложить в новой редакции:</w:t>
      </w:r>
    </w:p>
    <w:p w:rsidR="00CC1747" w:rsidRPr="00973D6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D67">
        <w:rPr>
          <w:rFonts w:ascii="Times New Roman" w:hAnsi="Times New Roman" w:cs="Times New Roman"/>
          <w:sz w:val="28"/>
          <w:szCs w:val="28"/>
        </w:rPr>
        <w:t>«23. Срок предоставления муниципальной услуги не должен превышать тридцати дней со дня поступления в уполномоченный орган заявления о перераспределении земельных участков</w:t>
      </w:r>
      <w:proofErr w:type="gramStart"/>
      <w:r w:rsidRPr="00973D6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C1747" w:rsidRPr="00973D67" w:rsidRDefault="00CC1747" w:rsidP="00CC17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1747" w:rsidRPr="00973D67" w:rsidRDefault="00CC1747" w:rsidP="00CC17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73D67">
        <w:rPr>
          <w:rFonts w:ascii="Times New Roman" w:hAnsi="Times New Roman" w:cs="Times New Roman"/>
          <w:b w:val="0"/>
          <w:sz w:val="28"/>
          <w:szCs w:val="28"/>
        </w:rPr>
        <w:t>1.2. подпункт «е» пункта 27 исключить;</w:t>
      </w:r>
    </w:p>
    <w:p w:rsidR="00CC1747" w:rsidRPr="00973D67" w:rsidRDefault="00CC1747" w:rsidP="00CC17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D67">
        <w:rPr>
          <w:rFonts w:ascii="Times New Roman" w:hAnsi="Times New Roman" w:cs="Times New Roman"/>
          <w:sz w:val="28"/>
          <w:szCs w:val="28"/>
        </w:rPr>
        <w:lastRenderedPageBreak/>
        <w:t>1.3. подпункт «д» пункта 30 исключить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E4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E4855">
        <w:rPr>
          <w:rFonts w:ascii="Times New Roman" w:hAnsi="Times New Roman" w:cs="Times New Roman"/>
          <w:sz w:val="28"/>
          <w:szCs w:val="28"/>
        </w:rPr>
        <w:t>пункт 33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C1747" w:rsidRPr="002D00CB" w:rsidRDefault="00CC1747" w:rsidP="00CC1747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00CB">
        <w:rPr>
          <w:rFonts w:ascii="Times New Roman" w:hAnsi="Times New Roman" w:cs="Times New Roman"/>
          <w:sz w:val="28"/>
          <w:szCs w:val="28"/>
        </w:rPr>
        <w:t xml:space="preserve">«33. В случае отказа в приеме заявления и документов, поданных через организации федеральной почтовой связи, уполномоченный орган не позднее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D00CB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и документов в уполномоченном органе направляет заявителю или его представителю уведомление об отк</w:t>
      </w:r>
      <w:r>
        <w:rPr>
          <w:rFonts w:ascii="Times New Roman" w:hAnsi="Times New Roman" w:cs="Times New Roman"/>
          <w:sz w:val="28"/>
          <w:szCs w:val="28"/>
        </w:rPr>
        <w:t>азе с указанием причин отказа на</w:t>
      </w:r>
      <w:r w:rsidRPr="002D00CB">
        <w:rPr>
          <w:rFonts w:ascii="Times New Roman" w:hAnsi="Times New Roman" w:cs="Times New Roman"/>
          <w:sz w:val="28"/>
          <w:szCs w:val="28"/>
        </w:rPr>
        <w:t xml:space="preserve"> адрес, указанный им в заявлении.</w:t>
      </w:r>
    </w:p>
    <w:p w:rsidR="00CC1747" w:rsidRPr="002D00CB" w:rsidRDefault="00CC1747" w:rsidP="00CC1747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00CB">
        <w:rPr>
          <w:rFonts w:ascii="Times New Roman" w:hAnsi="Times New Roman" w:cs="Times New Roman"/>
          <w:sz w:val="28"/>
          <w:szCs w:val="28"/>
        </w:rPr>
        <w:t xml:space="preserve">В случае отказа в приеме заявления и документов, поданных в уполномоченный орган путем личного обращения, должностное лицо уполномоченного органа выдает (направляет) заявителю или его представителю письменное уведомление об отказе в приеме заявления и документов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D00CB">
        <w:rPr>
          <w:rFonts w:ascii="Times New Roman" w:hAnsi="Times New Roman" w:cs="Times New Roman"/>
          <w:sz w:val="28"/>
          <w:szCs w:val="28"/>
        </w:rPr>
        <w:t xml:space="preserve"> дней со дня обращения заявителя или его представителя.</w:t>
      </w:r>
    </w:p>
    <w:p w:rsidR="00CC1747" w:rsidRPr="002D00CB" w:rsidRDefault="00CC1747" w:rsidP="00CC1747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CB">
        <w:rPr>
          <w:rFonts w:ascii="Times New Roman" w:hAnsi="Times New Roman" w:cs="Times New Roman"/>
          <w:sz w:val="28"/>
          <w:szCs w:val="28"/>
        </w:rPr>
        <w:t xml:space="preserve"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"Интернет"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D00CB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пункт 64 подпунктом «в» следующего содержания:</w:t>
      </w: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 путём подачи заявления на адрес электронной </w:t>
      </w:r>
      <w:r w:rsidRPr="008E1C5B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6" w:history="1">
        <w:r w:rsidRPr="008E1C5B">
          <w:rPr>
            <w:rStyle w:val="a3"/>
            <w:color w:val="auto"/>
            <w:sz w:val="28"/>
            <w:szCs w:val="28"/>
            <w:u w:val="none"/>
          </w:rPr>
          <w:t>perf-</w:t>
        </w:r>
        <w:r w:rsidRPr="008E1C5B">
          <w:rPr>
            <w:rStyle w:val="a3"/>
            <w:color w:val="auto"/>
            <w:sz w:val="28"/>
            <w:szCs w:val="28"/>
            <w:u w:val="none"/>
            <w:lang w:val="en-US"/>
          </w:rPr>
          <w:t>pos</w:t>
        </w:r>
        <w:r w:rsidRPr="008E1C5B">
          <w:rPr>
            <w:rStyle w:val="a3"/>
            <w:color w:val="auto"/>
            <w:sz w:val="28"/>
            <w:szCs w:val="28"/>
            <w:u w:val="none"/>
          </w:rPr>
          <w:t>@</w:t>
        </w:r>
        <w:r w:rsidRPr="008E1C5B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Pr="008E1C5B">
          <w:rPr>
            <w:rStyle w:val="a3"/>
            <w:color w:val="auto"/>
            <w:sz w:val="28"/>
            <w:szCs w:val="28"/>
            <w:u w:val="none"/>
          </w:rPr>
          <w:t>.</w:t>
        </w:r>
        <w:r w:rsidRPr="008E1C5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8E1C5B">
        <w:rPr>
          <w:rFonts w:ascii="Times New Roman" w:hAnsi="Times New Roman" w:cs="Times New Roman"/>
          <w:sz w:val="28"/>
          <w:szCs w:val="28"/>
        </w:rPr>
        <w:t>.</w:t>
      </w:r>
    </w:p>
    <w:p w:rsidR="00CC1747" w:rsidRPr="008E1C5B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«Перфиловский вестник» и разместить на официальном сайте администрации Перфиловского сельского поселения в информационно-телекоммуникационной сети «Интернет».</w:t>
      </w: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1747" w:rsidRDefault="00CC1747" w:rsidP="00CC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1747" w:rsidRDefault="00CC1747" w:rsidP="00CC174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Перфиловского </w:t>
      </w:r>
    </w:p>
    <w:p w:rsidR="00CC1747" w:rsidRDefault="00CC1747" w:rsidP="00CC174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С.Н.Трус</w:t>
      </w:r>
      <w:proofErr w:type="spellEnd"/>
    </w:p>
    <w:p w:rsidR="005D5BB5" w:rsidRDefault="005D5BB5">
      <w:bookmarkStart w:id="0" w:name="_GoBack"/>
      <w:bookmarkEnd w:id="0"/>
    </w:p>
    <w:sectPr w:rsidR="005D5BB5" w:rsidSect="00FB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DD"/>
    <w:rsid w:val="005D5BB5"/>
    <w:rsid w:val="008265DD"/>
    <w:rsid w:val="00C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C1747"/>
    <w:rPr>
      <w:color w:val="0000FF"/>
      <w:u w:val="single"/>
    </w:rPr>
  </w:style>
  <w:style w:type="paragraph" w:customStyle="1" w:styleId="ConsPlusNormal">
    <w:name w:val="ConsPlusNormal"/>
    <w:rsid w:val="00CC1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CC1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Шапка (герб)"/>
    <w:basedOn w:val="a"/>
    <w:rsid w:val="00CC174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C1747"/>
    <w:rPr>
      <w:color w:val="0000FF"/>
      <w:u w:val="single"/>
    </w:rPr>
  </w:style>
  <w:style w:type="paragraph" w:customStyle="1" w:styleId="ConsPlusNormal">
    <w:name w:val="ConsPlusNormal"/>
    <w:rsid w:val="00CC1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CC17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Шапка (герб)"/>
    <w:basedOn w:val="a"/>
    <w:rsid w:val="00CC174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f-pos@yandex.ru" TargetMode="External"/><Relationship Id="rId5" Type="http://schemas.openxmlformats.org/officeDocument/2006/relationships/hyperlink" Target="consultantplus://offline/ref=FB8B39CBFD5F5EE3EB27B5BA52970BBBD89F1ED4B70A8EFA4EC659439Ez3a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2016-11-09T02:55:00Z</dcterms:created>
  <dcterms:modified xsi:type="dcterms:W3CDTF">2016-11-09T02:55:00Z</dcterms:modified>
</cp:coreProperties>
</file>